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34"/>
          <w:szCs w:val="34"/>
          <w:lang w:val="en-US"/>
        </w:rPr>
      </w:pPr>
      <w:r>
        <w:tab/>
        <w:tab/>
      </w:r>
      <w:r>
        <w:rPr>
          <w:b w:val="1"/>
          <w:bCs w:val="1"/>
          <w:sz w:val="34"/>
          <w:szCs w:val="34"/>
          <w:rtl w:val="0"/>
          <w:lang w:val="en-US"/>
        </w:rPr>
        <w:t xml:space="preserve">MNSA Medication Safety Meeting Feb 2nd </w:t>
      </w:r>
    </w:p>
    <w:p>
      <w:pPr>
        <w:pStyle w:val="Body A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ab/>
        <w:tab/>
        <w:tab/>
        <w:tab/>
        <w:t xml:space="preserve">(88 </w:t>
      </w:r>
      <w:r>
        <w:rPr>
          <w:b w:val="1"/>
          <w:bCs w:val="1"/>
          <w:sz w:val="34"/>
          <w:szCs w:val="34"/>
          <w:rtl w:val="0"/>
          <w:lang w:val="en-US"/>
        </w:rPr>
        <w:t>people in attendance</w:t>
      </w:r>
      <w:r>
        <w:rPr>
          <w:b w:val="1"/>
          <w:bCs w:val="1"/>
          <w:sz w:val="34"/>
          <w:szCs w:val="34"/>
          <w:rtl w:val="0"/>
          <w:lang w:val="en-US"/>
        </w:rPr>
        <w:t>)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Attended</w:t>
      </w:r>
      <w:r>
        <w:rPr>
          <w:rtl w:val="0"/>
          <w:lang w:val="en-US"/>
        </w:rPr>
        <w:t xml:space="preserve">: Julia, Rachel, Stephanie, Teresa, Jackie, Sam, Emily, Doctor Moore, Doctor </w:t>
      </w:r>
      <w:r>
        <w:rPr>
          <w:rtl w:val="0"/>
        </w:rPr>
        <w:t>Emeghebo</w:t>
      </w:r>
      <w:r>
        <w:rPr>
          <w:rtl w:val="0"/>
          <w:lang w:val="en-US"/>
        </w:rPr>
        <w:t xml:space="preserve">, Professor </w:t>
      </w:r>
      <w:r>
        <w:rPr>
          <w:rtl w:val="0"/>
        </w:rPr>
        <w:t>Mullarkey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Excused</w:t>
      </w:r>
      <w:r>
        <w:rPr>
          <w:rtl w:val="0"/>
          <w:lang w:val="en-US"/>
        </w:rPr>
        <w:t>: Phil, Katelyn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News</w:t>
      </w:r>
      <w:r>
        <w:rPr>
          <w:rtl w:val="0"/>
          <w:lang w:val="en-US"/>
        </w:rPr>
        <w:t xml:space="preserve">: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Ronald McDonald House Feb 6th 9:30am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EKG Class 2/16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Book Fair 2/23-2/24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Gear Sale 2/22-2/24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Monday: 10-5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Tuesday 1-5</w:t>
      </w:r>
    </w:p>
    <w:p>
      <w:pPr>
        <w:pStyle w:val="Body A"/>
        <w:numPr>
          <w:ilvl w:val="3"/>
          <w:numId w:val="2"/>
        </w:numPr>
        <w:rPr>
          <w:lang w:val="en-US"/>
        </w:rPr>
      </w:pPr>
      <w:r>
        <w:rPr>
          <w:rtl w:val="0"/>
          <w:lang w:val="en-US"/>
        </w:rPr>
        <w:t>Wed 1-6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Speaker Brain Malone </w:t>
      </w:r>
    </w:p>
    <w:p>
      <w:pPr>
        <w:pStyle w:val="Body A"/>
        <w:rPr>
          <w:b w:val="1"/>
          <w:bCs w:val="1"/>
        </w:rPr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Medication Safety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How to properly identify medication errors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 xml:space="preserve">Key identifiers </w:t>
      </w:r>
    </w:p>
    <w:p>
      <w:pPr>
        <w:pStyle w:val="Body A"/>
        <w:numPr>
          <w:ilvl w:val="2"/>
          <w:numId w:val="3"/>
        </w:numPr>
        <w:rPr>
          <w:lang w:val="en-US"/>
        </w:rPr>
      </w:pPr>
      <w:r>
        <w:rPr>
          <w:rtl w:val="0"/>
          <w:lang w:val="en-US"/>
        </w:rPr>
        <w:t xml:space="preserve">Name, Date of birth, asking past history if questioning medication 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Monitoring of the drug, which is done by proper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60% percent of medication errors are due to poor communication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Swiss cheese theory </w:t>
      </w:r>
    </w:p>
    <w:p>
      <w:pPr>
        <w:pStyle w:val="Body A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Doctor writes an order </w:t>
      </w:r>
    </w:p>
    <w:p>
      <w:pPr>
        <w:pStyle w:val="Body A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Technical/Individual error </w:t>
      </w:r>
    </w:p>
    <w:p>
      <w:pPr>
        <w:pStyle w:val="Body A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Undesired outcomes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Reasons for mistakes</w:t>
      </w:r>
    </w:p>
    <w:p>
      <w:pPr>
        <w:pStyle w:val="Body A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>Distraction</w:t>
      </w:r>
    </w:p>
    <w:p>
      <w:pPr>
        <w:pStyle w:val="Body A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High volume </w:t>
      </w:r>
    </w:p>
    <w:p>
      <w:pPr>
        <w:pStyle w:val="Body A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High activity </w:t>
      </w:r>
    </w:p>
    <w:p>
      <w:pPr>
        <w:pStyle w:val="Body A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Multiple individuals involved in care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No harm if medication error is reported </w:t>
      </w:r>
    </w:p>
    <w:p>
      <w:pPr>
        <w:pStyle w:val="Body A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Committee meets and sees how the issue could be resolved/avoided.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Everyday there are over 1200 medications being given at Winthrop </w:t>
      </w:r>
    </w:p>
    <w:p>
      <w:pPr>
        <w:pStyle w:val="Body A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 xml:space="preserve">In 3 months there were only 98 reported errors of 1million at Winthrop </w:t>
      </w:r>
    </w:p>
    <w:p>
      <w:pPr>
        <w:pStyle w:val="Body A"/>
        <w:numPr>
          <w:ilvl w:val="3"/>
          <w:numId w:val="4"/>
        </w:numPr>
        <w:rPr>
          <w:lang w:val="en-US"/>
        </w:rPr>
      </w:pPr>
      <w:r>
        <w:rPr>
          <w:rtl w:val="0"/>
          <w:lang w:val="en-US"/>
        </w:rPr>
        <w:t>34 were mis-prescribed dose</w:t>
      </w:r>
    </w:p>
    <w:p>
      <w:pPr>
        <w:pStyle w:val="Body A"/>
        <w:numPr>
          <w:ilvl w:val="3"/>
          <w:numId w:val="4"/>
        </w:numPr>
        <w:rPr>
          <w:lang w:val="en-US"/>
        </w:rPr>
      </w:pPr>
      <w:r>
        <w:rPr>
          <w:rtl w:val="0"/>
          <w:lang w:val="en-US"/>
        </w:rPr>
        <w:t xml:space="preserve">The rest were transcription error  </w:t>
      </w:r>
    </w:p>
    <w:p>
      <w:pPr>
        <w:pStyle w:val="Body A"/>
        <w:numPr>
          <w:ilvl w:val="3"/>
          <w:numId w:val="4"/>
        </w:numPr>
        <w:rPr>
          <w:lang w:val="en-US"/>
        </w:rPr>
      </w:pPr>
      <w:r>
        <w:rPr>
          <w:rtl w:val="0"/>
          <w:lang w:val="en-US"/>
        </w:rPr>
        <w:t xml:space="preserve">40 did not hurt the patient at all </w:t>
      </w:r>
    </w:p>
    <w:p>
      <w:pPr>
        <w:pStyle w:val="Body A"/>
        <w:numPr>
          <w:ilvl w:val="4"/>
          <w:numId w:val="4"/>
        </w:numPr>
        <w:rPr>
          <w:lang w:val="en-US"/>
        </w:rPr>
      </w:pPr>
      <w:r>
        <w:rPr>
          <w:rtl w:val="0"/>
          <w:lang w:val="en-US"/>
        </w:rPr>
        <w:t>Missed dose, wrong dose, etc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 Joint Commission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 xml:space="preserve">They create medication safety goals, if a hospital has multiple errors they get accredited 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>Government regulations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High Risk drugs 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>Drugs that have high potential for abuse</w:t>
      </w:r>
    </w:p>
    <w:p>
      <w:pPr>
        <w:pStyle w:val="Body A"/>
        <w:numPr>
          <w:ilvl w:val="2"/>
          <w:numId w:val="3"/>
        </w:numPr>
        <w:rPr>
          <w:lang w:val="en-US"/>
        </w:rPr>
      </w:pPr>
      <w:r>
        <w:rPr>
          <w:rtl w:val="0"/>
          <w:lang w:val="en-US"/>
        </w:rPr>
        <w:t xml:space="preserve">Insulin </w:t>
      </w:r>
    </w:p>
    <w:p>
      <w:pPr>
        <w:pStyle w:val="Body A"/>
        <w:numPr>
          <w:ilvl w:val="2"/>
          <w:numId w:val="3"/>
        </w:numPr>
        <w:rPr>
          <w:lang w:val="en-US"/>
        </w:rPr>
      </w:pPr>
      <w:r>
        <w:rPr>
          <w:rtl w:val="0"/>
          <w:lang w:val="en-US"/>
        </w:rPr>
        <w:t xml:space="preserve">Heparin and Anticoagulants  </w:t>
      </w:r>
    </w:p>
    <w:p>
      <w:pPr>
        <w:pStyle w:val="Body A"/>
        <w:numPr>
          <w:ilvl w:val="2"/>
          <w:numId w:val="3"/>
        </w:numPr>
        <w:rPr>
          <w:lang w:val="en-US"/>
        </w:rPr>
      </w:pPr>
      <w:r>
        <w:rPr>
          <w:rtl w:val="0"/>
          <w:lang w:val="en-US"/>
        </w:rPr>
        <w:t>Anti- neoplastics</w:t>
      </w:r>
    </w:p>
    <w:p>
      <w:pPr>
        <w:pStyle w:val="Body A"/>
        <w:numPr>
          <w:ilvl w:val="2"/>
          <w:numId w:val="3"/>
        </w:numPr>
        <w:rPr>
          <w:lang w:val="en-US"/>
        </w:rPr>
      </w:pPr>
      <w:r>
        <w:rPr>
          <w:rtl w:val="0"/>
          <w:lang w:val="en-US"/>
        </w:rPr>
        <w:t xml:space="preserve">Opioids </w:t>
      </w:r>
    </w:p>
    <w:p>
      <w:pPr>
        <w:pStyle w:val="Body A"/>
        <w:numPr>
          <w:ilvl w:val="2"/>
          <w:numId w:val="3"/>
        </w:numPr>
        <w:rPr>
          <w:lang w:val="en-US"/>
        </w:rPr>
      </w:pPr>
      <w:r>
        <w:rPr>
          <w:rtl w:val="0"/>
          <w:lang w:val="en-US"/>
        </w:rPr>
        <w:t xml:space="preserve">Propofol </w:t>
      </w:r>
    </w:p>
    <w:p>
      <w:pPr>
        <w:pStyle w:val="Body A"/>
        <w:numPr>
          <w:ilvl w:val="2"/>
          <w:numId w:val="3"/>
        </w:numPr>
      </w:pPr>
      <w:r>
        <w:rPr>
          <w:rtl w:val="0"/>
        </w:rPr>
        <w:t>Benzodiazepines</w:t>
      </w:r>
      <w:r>
        <w:rPr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Look a like-sound alike meds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>They might look similar but they DO NOT act the same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 xml:space="preserve">Tall Man lettering </w:t>
      </w:r>
    </w:p>
    <w:p>
      <w:pPr>
        <w:pStyle w:val="Body A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Reconciliation</w:t>
      </w:r>
      <w:r>
        <w:rPr>
          <w:rtl w:val="0"/>
          <w:lang w:val="en-US"/>
        </w:rPr>
        <w:t xml:space="preserve"> Medication 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>Needed the complete list of Medication taken at home (home list)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 xml:space="preserve">To make sure the right dose and right medications are given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Telephone orders 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>Rarely allowed, one time orders only, or in a code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Some abbreviations are unacceptable 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>Causing medication errors</w:t>
      </w:r>
    </w:p>
    <w:p>
      <w:pPr>
        <w:pStyle w:val="Body A"/>
        <w:numPr>
          <w:ilvl w:val="2"/>
          <w:numId w:val="3"/>
        </w:numPr>
        <w:rPr>
          <w:lang w:val="en-US"/>
        </w:rPr>
      </w:pPr>
      <w:r>
        <w:rPr>
          <w:rtl w:val="0"/>
          <w:lang w:val="en-US"/>
        </w:rPr>
        <w:t>U (for unit)</w:t>
      </w:r>
    </w:p>
    <w:p>
      <w:pPr>
        <w:pStyle w:val="Body A"/>
        <w:numPr>
          <w:ilvl w:val="2"/>
          <w:numId w:val="3"/>
        </w:numPr>
        <w:rPr>
          <w:lang w:val="en-US"/>
        </w:rPr>
      </w:pPr>
      <w:r>
        <w:rPr>
          <w:rtl w:val="0"/>
          <w:lang w:val="en-US"/>
        </w:rPr>
        <w:t>U.D, Q.I.D, Q.O.D</w:t>
      </w:r>
    </w:p>
    <w:p>
      <w:pPr>
        <w:pStyle w:val="Body A"/>
        <w:numPr>
          <w:ilvl w:val="2"/>
          <w:numId w:val="3"/>
        </w:numPr>
        <w:rPr>
          <w:lang w:val="en-US"/>
        </w:rPr>
      </w:pPr>
      <w:r>
        <w:rPr>
          <w:rtl w:val="0"/>
          <w:lang w:val="en-US"/>
        </w:rPr>
        <w:t xml:space="preserve">Trailing Zeros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Medication Management 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>Computer system that double checks common errors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Goals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 xml:space="preserve">Reduction of Floor stock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Bar Code Medication administration 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 xml:space="preserve">Proven to reduce errors 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 xml:space="preserve">Provide valuable near misses 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 xml:space="preserve">Provided an automated accuracy of medication 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>Shows the missed dose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Alaris Smart Drip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>Prevents infusion errors of high risk medications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 xml:space="preserve">If error is present, medication will not administer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What are ADR?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>Adverse drug reaction</w:t>
      </w:r>
    </w:p>
    <w:p>
      <w:pPr>
        <w:pStyle w:val="Body A"/>
        <w:numPr>
          <w:ilvl w:val="2"/>
          <w:numId w:val="3"/>
        </w:numPr>
        <w:rPr>
          <w:lang w:val="en-US"/>
        </w:rPr>
      </w:pPr>
      <w:r>
        <w:rPr>
          <w:rtl w:val="0"/>
          <w:lang w:val="en-US"/>
        </w:rPr>
        <w:t xml:space="preserve">Unintended, unexpected reaction to a medication </w:t>
      </w:r>
    </w:p>
    <w:p>
      <w:pPr>
        <w:pStyle w:val="Body A"/>
        <w:numPr>
          <w:ilvl w:val="3"/>
          <w:numId w:val="3"/>
        </w:numPr>
        <w:rPr>
          <w:lang w:val="en-US"/>
        </w:rPr>
      </w:pPr>
      <w:r>
        <w:rPr>
          <w:rtl w:val="0"/>
          <w:lang w:val="en-US"/>
        </w:rPr>
        <w:t>S&amp;S: Trouble breathing, hypotension, hypoglycemia</w:t>
      </w:r>
    </w:p>
    <w:p>
      <w:pPr>
        <w:pStyle w:val="Body A"/>
        <w:numPr>
          <w:ilvl w:val="3"/>
          <w:numId w:val="3"/>
        </w:numPr>
        <w:rPr>
          <w:lang w:val="en-US"/>
        </w:rPr>
      </w:pPr>
      <w:r>
        <w:rPr>
          <w:rtl w:val="0"/>
          <w:lang w:val="en-US"/>
        </w:rPr>
        <w:t>Should be reported</w:t>
      </w:r>
    </w:p>
    <w:p>
      <w:pPr>
        <w:pStyle w:val="Body A"/>
        <w:numPr>
          <w:ilvl w:val="5"/>
          <w:numId w:val="3"/>
        </w:numPr>
        <w:rPr>
          <w:lang w:val="en-US"/>
        </w:rPr>
      </w:pPr>
      <w:r>
        <w:rPr>
          <w:rtl w:val="0"/>
          <w:lang w:val="en-US"/>
        </w:rPr>
        <w:t>There is a hotline regarding ADR</w:t>
      </w:r>
    </w:p>
    <w:p>
      <w:pPr>
        <w:pStyle w:val="Body A"/>
        <w:numPr>
          <w:ilvl w:val="5"/>
          <w:numId w:val="3"/>
        </w:numPr>
        <w:rPr>
          <w:lang w:val="en-US"/>
        </w:rPr>
      </w:pPr>
      <w:r>
        <w:rPr>
          <w:rtl w:val="0"/>
          <w:lang w:val="en-US"/>
        </w:rPr>
        <w:t>Prevents effects of drugs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Medication addictions 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 xml:space="preserve">Prevented now by inspections 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 xml:space="preserve">Divergent is a program offered to help health care professionals who are addicts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In 2014, 51 deaths are reported for Heroin Deaths 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 xml:space="preserve">Running rapid now because perception drugs are hard to come by.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nothing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nothing"/>
        <w:lvlText w:val="•"/>
        <w:lvlPicBulletId w:val="0"/>
        <w:lvlJc w:val="left"/>
        <w:pPr>
          <w:ind w:left="1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PicBulletId w:val="0"/>
        <w:lvlJc w:val="left"/>
        <w:pPr>
          <w:ind w:left="3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PicBulletId w:val="0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PicBulletId w:val="0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PicBulletId w:val="0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PicBulletId w:val="0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PicBulletId w:val="0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PicBulletId w:val="0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PicBulletId w:val="0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nothing"/>
        <w:lvlText w:val="•"/>
        <w:lvlPicBulletId w:val="0"/>
        <w:lvlJc w:val="left"/>
        <w:pPr>
          <w:ind w:left="1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PicBulletId w:val="0"/>
        <w:lvlJc w:val="left"/>
        <w:pPr>
          <w:ind w:left="3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PicBulletId w:val="0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PicBulletId w:val="0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PicBulletId w:val="0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PicBulletId w:val="0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PicBulletId w:val="0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PicBulletId w:val="0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PicBulletId w:val="0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age">
    <w:name w:val="Imag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